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</w:t>
      </w:r>
      <w:r>
        <w:rPr>
          <w:b/>
          <w:bCs/>
          <w:sz w:val="28"/>
        </w:rPr>
        <w:t xml:space="preserve"> области </w:t>
      </w:r>
      <w:r>
        <w:rPr>
          <w:b/>
          <w:bCs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з</w:t>
      </w:r>
      <w:r>
        <w:rPr>
          <w:b/>
          <w:bCs/>
          <w:spacing w:val="-2"/>
          <w:sz w:val="28"/>
          <w:szCs w:val="28"/>
        </w:rPr>
        <w:t xml:space="preserve">емельных участков с кадастровыми номерами 54:20:030601:3329, 54:20:030601:3332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</w:t>
      </w:r>
      <w:r>
        <w:rPr>
          <w:spacing w:val="-2"/>
          <w:sz w:val="28"/>
          <w:szCs w:val="28"/>
        </w:rPr>
        <w:t xml:space="preserve">емельных участков с кадастровыми номерами </w:t>
      </w:r>
      <w:r>
        <w:rPr>
          <w:b w:val="0"/>
          <w:bCs w:val="0"/>
          <w:spacing w:val="-2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54:20:030601:3329, 54:20:030601:3332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состава земель одной категории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другую</w:t>
      </w:r>
      <w:r/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  <w:style w:type="paragraph" w:styleId="1_633" w:customStyle="1">
    <w:name w:val="ConsPlusNormal"/>
    <w:next w:val="857"/>
    <w:link w:val="850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16</cp:revision>
  <dcterms:created xsi:type="dcterms:W3CDTF">2024-01-09T05:34:00Z</dcterms:created>
  <dcterms:modified xsi:type="dcterms:W3CDTF">2026-06-02T07:46:34Z</dcterms:modified>
  <cp:version>1048576</cp:version>
</cp:coreProperties>
</file>